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6316"/>
        <w:rPr>
          <w:rFonts w:ascii="Times New Roman"/>
          <w:sz w:val="20"/>
        </w:rPr>
      </w:pPr>
      <w:r>
        <w:rPr>
          <w:rFonts w:ascii="Times New Roman"/>
          <w:sz w:val="20"/>
        </w:rPr>
        <w:drawing>
          <wp:inline distT="0" distB="0" distL="0" distR="0">
            <wp:extent cx="2072169" cy="92202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072169" cy="922020"/>
                    </a:xfrm>
                    <a:prstGeom prst="rect">
                      <a:avLst/>
                    </a:prstGeom>
                  </pic:spPr>
                </pic:pic>
              </a:graphicData>
            </a:graphic>
          </wp:inline>
        </w:drawing>
      </w:r>
      <w:r>
        <w:rPr>
          <w:rFonts w:ascii="Times New Roman"/>
          <w:sz w:val="20"/>
        </w:rPr>
      </w:r>
    </w:p>
    <w:p>
      <w:pPr>
        <w:pStyle w:val="BodyText"/>
        <w:spacing w:before="178"/>
        <w:rPr>
          <w:rFonts w:ascii="Times New Roman"/>
          <w:sz w:val="20"/>
        </w:rPr>
      </w:pPr>
    </w:p>
    <w:p>
      <w:pPr>
        <w:spacing w:after="0"/>
        <w:rPr>
          <w:rFonts w:ascii="Times New Roman"/>
          <w:sz w:val="20"/>
        </w:rPr>
        <w:sectPr>
          <w:type w:val="continuous"/>
          <w:pgSz w:w="12240" w:h="15840"/>
          <w:pgMar w:top="1440" w:bottom="280" w:left="980" w:right="1140"/>
        </w:sectPr>
      </w:pPr>
    </w:p>
    <w:p>
      <w:pPr>
        <w:pStyle w:val="BodyText"/>
        <w:spacing w:before="97"/>
        <w:ind w:left="100"/>
        <w:rPr>
          <w:rFonts w:ascii="Tahoma"/>
        </w:rPr>
      </w:pPr>
      <w:r>
        <w:rPr>
          <w:rFonts w:ascii="Tahoma"/>
          <w:color w:val="00709F"/>
          <w:spacing w:val="-2"/>
        </w:rPr>
        <w:t>Supervisors</w:t>
      </w:r>
      <w:r>
        <w:rPr>
          <w:rFonts w:ascii="Tahoma"/>
          <w:color w:val="00709F"/>
          <w:spacing w:val="-17"/>
        </w:rPr>
        <w:t> </w:t>
      </w:r>
      <w:r>
        <w:rPr>
          <w:rFonts w:ascii="Tahoma"/>
          <w:color w:val="00709F"/>
          <w:spacing w:val="-2"/>
        </w:rPr>
        <w:t>Reports</w:t>
      </w:r>
    </w:p>
    <w:p>
      <w:pPr>
        <w:spacing w:line="240" w:lineRule="auto" w:before="0"/>
        <w:rPr>
          <w:rFonts w:ascii="Tahoma"/>
          <w:sz w:val="24"/>
        </w:rPr>
      </w:pPr>
      <w:r>
        <w:rPr/>
        <w:br w:type="column"/>
      </w:r>
      <w:r>
        <w:rPr>
          <w:rFonts w:ascii="Tahoma"/>
          <w:sz w:val="24"/>
        </w:rPr>
      </w:r>
    </w:p>
    <w:p>
      <w:pPr>
        <w:pStyle w:val="BodyText"/>
        <w:spacing w:before="8"/>
        <w:rPr>
          <w:rFonts w:ascii="Tahoma"/>
        </w:rPr>
      </w:pPr>
    </w:p>
    <w:p>
      <w:pPr>
        <w:spacing w:line="289" w:lineRule="exact" w:before="0"/>
        <w:ind w:left="704" w:right="0" w:firstLine="0"/>
        <w:jc w:val="left"/>
        <w:rPr>
          <w:rFonts w:ascii="Tahoma"/>
          <w:b/>
          <w:sz w:val="24"/>
        </w:rPr>
      </w:pPr>
      <w:r>
        <w:rPr>
          <w:rFonts w:ascii="Tahoma"/>
          <w:b/>
          <w:w w:val="90"/>
          <w:sz w:val="24"/>
        </w:rPr>
        <w:t>SUPERVISORS</w:t>
      </w:r>
      <w:r>
        <w:rPr>
          <w:rFonts w:ascii="Tahoma"/>
          <w:b/>
          <w:spacing w:val="-1"/>
          <w:sz w:val="24"/>
        </w:rPr>
        <w:t> </w:t>
      </w:r>
      <w:r>
        <w:rPr>
          <w:rFonts w:ascii="Tahoma"/>
          <w:b/>
          <w:spacing w:val="-2"/>
          <w:sz w:val="24"/>
        </w:rPr>
        <w:t>REPORT</w:t>
      </w:r>
    </w:p>
    <w:p>
      <w:pPr>
        <w:pStyle w:val="BodyText"/>
        <w:spacing w:line="289" w:lineRule="exact"/>
        <w:ind w:left="100"/>
        <w:rPr>
          <w:rFonts w:ascii="Tahoma"/>
        </w:rPr>
      </w:pPr>
      <w:r>
        <w:rPr>
          <w:rFonts w:ascii="Tahoma"/>
        </w:rPr>
        <w:t>For</w:t>
      </w:r>
      <w:r>
        <w:rPr>
          <w:rFonts w:ascii="Tahoma"/>
          <w:spacing w:val="-14"/>
        </w:rPr>
        <w:t> </w:t>
      </w:r>
      <w:r>
        <w:rPr>
          <w:rFonts w:ascii="Tahoma"/>
        </w:rPr>
        <w:t>candidate</w:t>
      </w:r>
      <w:r>
        <w:rPr>
          <w:rFonts w:ascii="Tahoma"/>
          <w:spacing w:val="-13"/>
        </w:rPr>
        <w:t> </w:t>
      </w:r>
      <w:r>
        <w:rPr>
          <w:rFonts w:ascii="Tahoma"/>
        </w:rPr>
        <w:t>for</w:t>
      </w:r>
      <w:r>
        <w:rPr>
          <w:rFonts w:ascii="Tahoma"/>
          <w:spacing w:val="-13"/>
        </w:rPr>
        <w:t> </w:t>
      </w:r>
      <w:r>
        <w:rPr>
          <w:rFonts w:ascii="Tahoma"/>
        </w:rPr>
        <w:t>accreditation</w:t>
      </w:r>
      <w:r>
        <w:rPr>
          <w:rFonts w:ascii="Tahoma"/>
          <w:spacing w:val="-13"/>
        </w:rPr>
        <w:t> </w:t>
      </w:r>
      <w:r>
        <w:rPr>
          <w:rFonts w:ascii="Tahoma"/>
        </w:rPr>
        <w:t>(revised</w:t>
      </w:r>
      <w:r>
        <w:rPr>
          <w:rFonts w:ascii="Tahoma"/>
          <w:spacing w:val="-13"/>
        </w:rPr>
        <w:t> </w:t>
      </w:r>
      <w:r>
        <w:rPr>
          <w:rFonts w:ascii="Tahoma"/>
          <w:spacing w:val="-4"/>
        </w:rPr>
        <w:t>2018)</w:t>
      </w:r>
    </w:p>
    <w:p>
      <w:pPr>
        <w:spacing w:after="0" w:line="289" w:lineRule="exact"/>
        <w:rPr>
          <w:rFonts w:ascii="Tahoma"/>
        </w:rPr>
        <w:sectPr>
          <w:type w:val="continuous"/>
          <w:pgSz w:w="12240" w:h="15840"/>
          <w:pgMar w:top="1440" w:bottom="280" w:left="980" w:right="1140"/>
          <w:cols w:num="2" w:equalWidth="0">
            <w:col w:w="2211" w:space="159"/>
            <w:col w:w="7750"/>
          </w:cols>
        </w:sectPr>
      </w:pPr>
    </w:p>
    <w:p>
      <w:pPr>
        <w:spacing w:before="272"/>
        <w:ind w:left="199" w:right="0" w:firstLine="0"/>
        <w:jc w:val="left"/>
        <w:rPr>
          <w:b/>
          <w:sz w:val="24"/>
        </w:rPr>
      </w:pPr>
      <w:r>
        <w:rPr>
          <w:b/>
          <w:sz w:val="24"/>
        </w:rPr>
        <w:t>CANDIDATE’S</w:t>
      </w:r>
      <w:r>
        <w:rPr>
          <w:b/>
          <w:spacing w:val="-6"/>
          <w:sz w:val="24"/>
        </w:rPr>
        <w:t> </w:t>
      </w:r>
      <w:r>
        <w:rPr>
          <w:b/>
          <w:spacing w:val="-2"/>
          <w:sz w:val="24"/>
        </w:rPr>
        <w:t>NAME:</w:t>
      </w:r>
    </w:p>
    <w:p>
      <w:pPr>
        <w:pStyle w:val="BodyText"/>
        <w:rPr>
          <w:b/>
        </w:rPr>
      </w:pPr>
    </w:p>
    <w:p>
      <w:pPr>
        <w:spacing w:line="480" w:lineRule="auto" w:before="0"/>
        <w:ind w:left="199" w:right="6996" w:firstLine="0"/>
        <w:jc w:val="left"/>
        <w:rPr>
          <w:b/>
          <w:sz w:val="24"/>
        </w:rPr>
      </w:pPr>
      <w:r>
        <w:rPr>
          <w:b/>
          <w:sz w:val="24"/>
        </w:rPr>
        <w:t>CHURCH:</w:t>
      </w:r>
      <w:r>
        <w:rPr>
          <w:b/>
          <w:spacing w:val="-15"/>
          <w:sz w:val="24"/>
        </w:rPr>
        <w:t> </w:t>
      </w:r>
      <w:r>
        <w:rPr>
          <w:b/>
          <w:sz w:val="24"/>
        </w:rPr>
        <w:t>SUPERVISOR’S </w:t>
      </w:r>
      <w:r>
        <w:rPr>
          <w:b/>
          <w:spacing w:val="-2"/>
          <w:sz w:val="24"/>
        </w:rPr>
        <w:t>NAME:</w:t>
      </w:r>
    </w:p>
    <w:p>
      <w:pPr>
        <w:spacing w:before="0"/>
        <w:ind w:left="199" w:right="0" w:firstLine="0"/>
        <w:jc w:val="left"/>
        <w:rPr>
          <w:b/>
          <w:sz w:val="24"/>
        </w:rPr>
      </w:pPr>
      <w:r>
        <w:rPr>
          <w:b/>
          <w:sz w:val="24"/>
        </w:rPr>
        <w:t>SUPERVISOR’S</w:t>
      </w:r>
      <w:r>
        <w:rPr>
          <w:b/>
          <w:spacing w:val="-8"/>
          <w:sz w:val="24"/>
        </w:rPr>
        <w:t> </w:t>
      </w:r>
      <w:r>
        <w:rPr>
          <w:b/>
          <w:spacing w:val="-2"/>
          <w:sz w:val="24"/>
        </w:rPr>
        <w:t>POSITION:</w:t>
      </w:r>
    </w:p>
    <w:p>
      <w:pPr>
        <w:pStyle w:val="BodyText"/>
        <w:rPr>
          <w:b/>
        </w:rPr>
      </w:pPr>
    </w:p>
    <w:p>
      <w:pPr>
        <w:spacing w:before="0"/>
        <w:ind w:left="199" w:right="0" w:firstLine="0"/>
        <w:jc w:val="left"/>
        <w:rPr>
          <w:b/>
          <w:sz w:val="24"/>
        </w:rPr>
      </w:pPr>
      <w:r>
        <w:rPr>
          <w:b/>
          <w:sz w:val="24"/>
        </w:rPr>
        <w:t>SUPERVISOR’S</w:t>
      </w:r>
      <w:r>
        <w:rPr>
          <w:b/>
          <w:spacing w:val="-8"/>
          <w:sz w:val="24"/>
        </w:rPr>
        <w:t> </w:t>
      </w:r>
      <w:r>
        <w:rPr>
          <w:b/>
          <w:spacing w:val="-2"/>
          <w:sz w:val="24"/>
        </w:rPr>
        <w:t>EMAIL:</w:t>
      </w:r>
    </w:p>
    <w:p>
      <w:pPr>
        <w:pStyle w:val="BodyText"/>
        <w:rPr>
          <w:b/>
        </w:rPr>
      </w:pPr>
    </w:p>
    <w:p>
      <w:pPr>
        <w:spacing w:before="0"/>
        <w:ind w:left="199" w:right="0" w:firstLine="0"/>
        <w:jc w:val="left"/>
        <w:rPr>
          <w:b/>
          <w:sz w:val="24"/>
        </w:rPr>
      </w:pPr>
      <w:r>
        <w:rPr>
          <w:b/>
          <w:sz w:val="24"/>
        </w:rPr>
        <w:t>SUPERVISOR’S</w:t>
      </w:r>
      <w:r>
        <w:rPr>
          <w:b/>
          <w:spacing w:val="-10"/>
          <w:sz w:val="24"/>
        </w:rPr>
        <w:t> </w:t>
      </w:r>
      <w:r>
        <w:rPr>
          <w:b/>
          <w:spacing w:val="-4"/>
          <w:sz w:val="24"/>
        </w:rPr>
        <w:t>TEL:</w:t>
      </w:r>
    </w:p>
    <w:p>
      <w:pPr>
        <w:pStyle w:val="BodyText"/>
        <w:rPr>
          <w:b/>
        </w:rPr>
      </w:pPr>
    </w:p>
    <w:p>
      <w:pPr>
        <w:pStyle w:val="BodyText"/>
        <w:ind w:left="199" w:right="261"/>
        <w:jc w:val="both"/>
      </w:pPr>
      <w:r>
        <w:rPr/>
        <w:t>This worksheet, to</w:t>
      </w:r>
      <w:r>
        <w:rPr>
          <w:spacing w:val="-1"/>
        </w:rPr>
        <w:t> </w:t>
      </w:r>
      <w:r>
        <w:rPr/>
        <w:t>be completed by the</w:t>
      </w:r>
      <w:r>
        <w:rPr>
          <w:spacing w:val="-1"/>
        </w:rPr>
        <w:t> </w:t>
      </w:r>
      <w:r>
        <w:rPr/>
        <w:t>Supervisor and submitted</w:t>
      </w:r>
      <w:r>
        <w:rPr>
          <w:spacing w:val="-1"/>
        </w:rPr>
        <w:t> </w:t>
      </w:r>
      <w:r>
        <w:rPr/>
        <w:t>to</w:t>
      </w:r>
      <w:r>
        <w:rPr>
          <w:spacing w:val="-1"/>
        </w:rPr>
        <w:t> </w:t>
      </w:r>
      <w:r>
        <w:rPr/>
        <w:t>the</w:t>
      </w:r>
      <w:r>
        <w:rPr>
          <w:spacing w:val="-1"/>
        </w:rPr>
        <w:t> </w:t>
      </w:r>
      <w:r>
        <w:rPr/>
        <w:t>Credentials Committee, is part of</w:t>
      </w:r>
      <w:r>
        <w:rPr>
          <w:spacing w:val="-2"/>
        </w:rPr>
        <w:t> </w:t>
      </w:r>
      <w:r>
        <w:rPr/>
        <w:t>the</w:t>
      </w:r>
      <w:r>
        <w:rPr>
          <w:spacing w:val="-3"/>
        </w:rPr>
        <w:t> </w:t>
      </w:r>
      <w:r>
        <w:rPr/>
        <w:t>personal</w:t>
      </w:r>
      <w:r>
        <w:rPr>
          <w:spacing w:val="-2"/>
        </w:rPr>
        <w:t> </w:t>
      </w:r>
      <w:r>
        <w:rPr/>
        <w:t>file</w:t>
      </w:r>
      <w:r>
        <w:rPr>
          <w:spacing w:val="-3"/>
        </w:rPr>
        <w:t> </w:t>
      </w:r>
      <w:r>
        <w:rPr/>
        <w:t>of</w:t>
      </w:r>
      <w:r>
        <w:rPr>
          <w:spacing w:val="-2"/>
        </w:rPr>
        <w:t> </w:t>
      </w:r>
      <w:r>
        <w:rPr/>
        <w:t>the</w:t>
      </w:r>
      <w:r>
        <w:rPr>
          <w:spacing w:val="-3"/>
        </w:rPr>
        <w:t> </w:t>
      </w:r>
      <w:r>
        <w:rPr/>
        <w:t>person</w:t>
      </w:r>
      <w:r>
        <w:rPr>
          <w:spacing w:val="-3"/>
        </w:rPr>
        <w:t> </w:t>
      </w:r>
      <w:r>
        <w:rPr/>
        <w:t>mentioned</w:t>
      </w:r>
      <w:r>
        <w:rPr>
          <w:spacing w:val="-2"/>
        </w:rPr>
        <w:t> </w:t>
      </w:r>
      <w:r>
        <w:rPr/>
        <w:t>above</w:t>
      </w:r>
      <w:r>
        <w:rPr>
          <w:spacing w:val="-3"/>
        </w:rPr>
        <w:t> </w:t>
      </w:r>
      <w:r>
        <w:rPr/>
        <w:t>who</w:t>
      </w:r>
      <w:r>
        <w:rPr>
          <w:spacing w:val="-3"/>
        </w:rPr>
        <w:t> </w:t>
      </w:r>
      <w:r>
        <w:rPr/>
        <w:t>is</w:t>
      </w:r>
      <w:r>
        <w:rPr>
          <w:spacing w:val="-2"/>
        </w:rPr>
        <w:t> </w:t>
      </w:r>
      <w:r>
        <w:rPr/>
        <w:t>in</w:t>
      </w:r>
      <w:r>
        <w:rPr>
          <w:spacing w:val="-3"/>
        </w:rPr>
        <w:t> </w:t>
      </w:r>
      <w:r>
        <w:rPr/>
        <w:t>discussion</w:t>
      </w:r>
      <w:r>
        <w:rPr>
          <w:spacing w:val="-3"/>
        </w:rPr>
        <w:t> </w:t>
      </w:r>
      <w:r>
        <w:rPr/>
        <w:t>with</w:t>
      </w:r>
      <w:r>
        <w:rPr>
          <w:spacing w:val="-3"/>
        </w:rPr>
        <w:t> </w:t>
      </w:r>
      <w:r>
        <w:rPr/>
        <w:t>his/her</w:t>
      </w:r>
      <w:r>
        <w:rPr>
          <w:spacing w:val="-2"/>
        </w:rPr>
        <w:t> </w:t>
      </w:r>
      <w:r>
        <w:rPr/>
        <w:t>church</w:t>
      </w:r>
      <w:r>
        <w:rPr>
          <w:spacing w:val="-3"/>
        </w:rPr>
        <w:t> </w:t>
      </w:r>
      <w:r>
        <w:rPr/>
        <w:t>concerning future ministry within the CBOQ.</w:t>
      </w:r>
    </w:p>
    <w:p>
      <w:pPr>
        <w:pStyle w:val="BodyText"/>
      </w:pPr>
    </w:p>
    <w:p>
      <w:pPr>
        <w:pStyle w:val="BodyText"/>
        <w:ind w:left="199" w:right="106"/>
        <w:jc w:val="both"/>
      </w:pPr>
      <w:r>
        <w:rPr/>
        <w:t>Please</w:t>
      </w:r>
      <w:r>
        <w:rPr>
          <w:spacing w:val="-2"/>
        </w:rPr>
        <w:t> </w:t>
      </w:r>
      <w:r>
        <w:rPr/>
        <w:t>write</w:t>
      </w:r>
      <w:r>
        <w:rPr>
          <w:spacing w:val="-2"/>
        </w:rPr>
        <w:t> </w:t>
      </w:r>
      <w:r>
        <w:rPr/>
        <w:t>your</w:t>
      </w:r>
      <w:r>
        <w:rPr>
          <w:spacing w:val="-1"/>
        </w:rPr>
        <w:t> </w:t>
      </w:r>
      <w:r>
        <w:rPr/>
        <w:t>assessment</w:t>
      </w:r>
      <w:r>
        <w:rPr>
          <w:spacing w:val="-2"/>
        </w:rPr>
        <w:t> </w:t>
      </w:r>
      <w:r>
        <w:rPr/>
        <w:t>and</w:t>
      </w:r>
      <w:r>
        <w:rPr>
          <w:spacing w:val="-1"/>
        </w:rPr>
        <w:t> </w:t>
      </w:r>
      <w:r>
        <w:rPr/>
        <w:t>evaluation</w:t>
      </w:r>
      <w:r>
        <w:rPr>
          <w:spacing w:val="-2"/>
        </w:rPr>
        <w:t> </w:t>
      </w:r>
      <w:r>
        <w:rPr/>
        <w:t>of</w:t>
      </w:r>
      <w:r>
        <w:rPr>
          <w:spacing w:val="-1"/>
        </w:rPr>
        <w:t> </w:t>
      </w:r>
      <w:r>
        <w:rPr/>
        <w:t>the</w:t>
      </w:r>
      <w:r>
        <w:rPr>
          <w:spacing w:val="-1"/>
        </w:rPr>
        <w:t> </w:t>
      </w:r>
      <w:r>
        <w:rPr/>
        <w:t>candidate</w:t>
      </w:r>
      <w:r>
        <w:rPr>
          <w:spacing w:val="-2"/>
        </w:rPr>
        <w:t> </w:t>
      </w:r>
      <w:r>
        <w:rPr/>
        <w:t>for</w:t>
      </w:r>
      <w:r>
        <w:rPr>
          <w:spacing w:val="-1"/>
        </w:rPr>
        <w:t> </w:t>
      </w:r>
      <w:r>
        <w:rPr>
          <w:u w:val="single"/>
        </w:rPr>
        <w:t>each</w:t>
      </w:r>
      <w:r>
        <w:rPr>
          <w:spacing w:val="-2"/>
          <w:u w:val="single"/>
        </w:rPr>
        <w:t> </w:t>
      </w:r>
      <w:r>
        <w:rPr>
          <w:u w:val="single"/>
        </w:rPr>
        <w:t>and</w:t>
      </w:r>
      <w:r>
        <w:rPr>
          <w:spacing w:val="-1"/>
          <w:u w:val="single"/>
        </w:rPr>
        <w:t> </w:t>
      </w:r>
      <w:r>
        <w:rPr>
          <w:u w:val="single"/>
        </w:rPr>
        <w:t>every</w:t>
      </w:r>
      <w:r>
        <w:rPr>
          <w:spacing w:val="-3"/>
          <w:u w:val="none"/>
        </w:rPr>
        <w:t> </w:t>
      </w:r>
      <w:r>
        <w:rPr>
          <w:u w:val="none"/>
        </w:rPr>
        <w:t>section of</w:t>
      </w:r>
      <w:r>
        <w:rPr>
          <w:spacing w:val="-1"/>
          <w:u w:val="none"/>
        </w:rPr>
        <w:t> </w:t>
      </w:r>
      <w:r>
        <w:rPr>
          <w:u w:val="none"/>
        </w:rPr>
        <w:t>the</w:t>
      </w:r>
      <w:r>
        <w:rPr>
          <w:spacing w:val="-2"/>
          <w:u w:val="none"/>
        </w:rPr>
        <w:t> </w:t>
      </w:r>
      <w:r>
        <w:rPr>
          <w:u w:val="none"/>
        </w:rPr>
        <w:t>worksheet. It</w:t>
      </w:r>
      <w:r>
        <w:rPr>
          <w:spacing w:val="-3"/>
          <w:u w:val="none"/>
        </w:rPr>
        <w:t> </w:t>
      </w:r>
      <w:r>
        <w:rPr>
          <w:u w:val="none"/>
        </w:rPr>
        <w:t>is</w:t>
      </w:r>
      <w:r>
        <w:rPr>
          <w:spacing w:val="-2"/>
          <w:u w:val="none"/>
        </w:rPr>
        <w:t> </w:t>
      </w:r>
      <w:r>
        <w:rPr>
          <w:u w:val="none"/>
        </w:rPr>
        <w:t>suggested</w:t>
      </w:r>
      <w:r>
        <w:rPr>
          <w:spacing w:val="-2"/>
          <w:u w:val="none"/>
        </w:rPr>
        <w:t> </w:t>
      </w:r>
      <w:r>
        <w:rPr>
          <w:u w:val="none"/>
        </w:rPr>
        <w:t>that</w:t>
      </w:r>
      <w:r>
        <w:rPr>
          <w:spacing w:val="-3"/>
          <w:u w:val="none"/>
        </w:rPr>
        <w:t> </w:t>
      </w:r>
      <w:r>
        <w:rPr>
          <w:u w:val="none"/>
        </w:rPr>
        <w:t>a</w:t>
      </w:r>
      <w:r>
        <w:rPr>
          <w:spacing w:val="-3"/>
          <w:u w:val="none"/>
        </w:rPr>
        <w:t> </w:t>
      </w:r>
      <w:r>
        <w:rPr>
          <w:u w:val="none"/>
        </w:rPr>
        <w:t>minimum</w:t>
      </w:r>
      <w:r>
        <w:rPr>
          <w:spacing w:val="-3"/>
          <w:u w:val="none"/>
        </w:rPr>
        <w:t> </w:t>
      </w:r>
      <w:r>
        <w:rPr>
          <w:u w:val="none"/>
        </w:rPr>
        <w:t>average</w:t>
      </w:r>
      <w:r>
        <w:rPr>
          <w:spacing w:val="-3"/>
          <w:u w:val="none"/>
        </w:rPr>
        <w:t> </w:t>
      </w:r>
      <w:r>
        <w:rPr>
          <w:u w:val="none"/>
        </w:rPr>
        <w:t>of</w:t>
      </w:r>
      <w:r>
        <w:rPr>
          <w:spacing w:val="-2"/>
          <w:u w:val="none"/>
        </w:rPr>
        <w:t> </w:t>
      </w:r>
      <w:r>
        <w:rPr>
          <w:u w:val="none"/>
        </w:rPr>
        <w:t>200</w:t>
      </w:r>
      <w:r>
        <w:rPr>
          <w:spacing w:val="-2"/>
          <w:u w:val="none"/>
        </w:rPr>
        <w:t> </w:t>
      </w:r>
      <w:r>
        <w:rPr>
          <w:u w:val="none"/>
        </w:rPr>
        <w:t>words</w:t>
      </w:r>
      <w:r>
        <w:rPr>
          <w:spacing w:val="-2"/>
          <w:u w:val="none"/>
        </w:rPr>
        <w:t> </w:t>
      </w:r>
      <w:r>
        <w:rPr>
          <w:u w:val="none"/>
        </w:rPr>
        <w:t>per</w:t>
      </w:r>
      <w:r>
        <w:rPr>
          <w:spacing w:val="-2"/>
          <w:u w:val="none"/>
        </w:rPr>
        <w:t> </w:t>
      </w:r>
      <w:r>
        <w:rPr>
          <w:u w:val="none"/>
        </w:rPr>
        <w:t>section</w:t>
      </w:r>
      <w:r>
        <w:rPr>
          <w:spacing w:val="-3"/>
          <w:u w:val="none"/>
        </w:rPr>
        <w:t> </w:t>
      </w:r>
      <w:r>
        <w:rPr>
          <w:u w:val="none"/>
        </w:rPr>
        <w:t>be</w:t>
      </w:r>
      <w:r>
        <w:rPr>
          <w:spacing w:val="-3"/>
          <w:u w:val="none"/>
        </w:rPr>
        <w:t> </w:t>
      </w:r>
      <w:r>
        <w:rPr>
          <w:u w:val="none"/>
        </w:rPr>
        <w:t>applied.</w:t>
      </w:r>
      <w:r>
        <w:rPr>
          <w:spacing w:val="-2"/>
          <w:u w:val="none"/>
        </w:rPr>
        <w:t> </w:t>
      </w:r>
      <w:r>
        <w:rPr>
          <w:u w:val="none"/>
        </w:rPr>
        <w:t>This</w:t>
      </w:r>
      <w:r>
        <w:rPr>
          <w:spacing w:val="-2"/>
          <w:u w:val="none"/>
        </w:rPr>
        <w:t> </w:t>
      </w:r>
      <w:r>
        <w:rPr>
          <w:u w:val="none"/>
        </w:rPr>
        <w:t>form</w:t>
      </w:r>
      <w:r>
        <w:rPr>
          <w:spacing w:val="-3"/>
          <w:u w:val="none"/>
        </w:rPr>
        <w:t> </w:t>
      </w:r>
      <w:r>
        <w:rPr>
          <w:u w:val="none"/>
        </w:rPr>
        <w:t>is</w:t>
      </w:r>
      <w:r>
        <w:rPr>
          <w:spacing w:val="-4"/>
          <w:u w:val="none"/>
        </w:rPr>
        <w:t> </w:t>
      </w:r>
      <w:r>
        <w:rPr>
          <w:u w:val="none"/>
        </w:rPr>
        <w:t>available</w:t>
      </w:r>
      <w:r>
        <w:rPr>
          <w:spacing w:val="-3"/>
          <w:u w:val="none"/>
        </w:rPr>
        <w:t> </w:t>
      </w:r>
      <w:r>
        <w:rPr>
          <w:u w:val="none"/>
        </w:rPr>
        <w:t>on-line for convenient use and editing.</w:t>
      </w:r>
    </w:p>
    <w:p>
      <w:pPr>
        <w:pStyle w:val="BodyText"/>
      </w:pPr>
    </w:p>
    <w:p>
      <w:pPr>
        <w:pStyle w:val="ListParagraph"/>
        <w:numPr>
          <w:ilvl w:val="0"/>
          <w:numId w:val="1"/>
        </w:numPr>
        <w:tabs>
          <w:tab w:pos="919" w:val="left" w:leader="none"/>
        </w:tabs>
        <w:spacing w:line="240" w:lineRule="auto" w:before="0" w:after="0"/>
        <w:ind w:left="919" w:right="0" w:hanging="360"/>
        <w:jc w:val="left"/>
        <w:rPr>
          <w:b/>
          <w:sz w:val="24"/>
        </w:rPr>
      </w:pPr>
      <w:r>
        <w:rPr>
          <w:b/>
          <w:sz w:val="24"/>
        </w:rPr>
        <w:t>SPIRITUAL</w:t>
      </w:r>
      <w:r>
        <w:rPr>
          <w:b/>
          <w:spacing w:val="-10"/>
          <w:sz w:val="24"/>
        </w:rPr>
        <w:t> </w:t>
      </w:r>
      <w:r>
        <w:rPr>
          <w:b/>
          <w:spacing w:val="-4"/>
          <w:sz w:val="24"/>
        </w:rPr>
        <w:t>LIFE</w:t>
      </w:r>
    </w:p>
    <w:p>
      <w:pPr>
        <w:pStyle w:val="BodyText"/>
        <w:spacing w:before="267"/>
        <w:ind w:left="558" w:right="427"/>
      </w:pPr>
      <w:r>
        <w:rPr/>
        <w:t>How</w:t>
      </w:r>
      <w:r>
        <w:rPr>
          <w:spacing w:val="-3"/>
        </w:rPr>
        <w:t> </w:t>
      </w:r>
      <w:r>
        <w:rPr/>
        <w:t>is</w:t>
      </w:r>
      <w:r>
        <w:rPr>
          <w:spacing w:val="-2"/>
        </w:rPr>
        <w:t> </w:t>
      </w:r>
      <w:r>
        <w:rPr/>
        <w:t>this</w:t>
      </w:r>
      <w:r>
        <w:rPr>
          <w:spacing w:val="-2"/>
        </w:rPr>
        <w:t> </w:t>
      </w:r>
      <w:r>
        <w:rPr/>
        <w:t>person’s</w:t>
      </w:r>
      <w:r>
        <w:rPr>
          <w:spacing w:val="-2"/>
        </w:rPr>
        <w:t> </w:t>
      </w:r>
      <w:r>
        <w:rPr/>
        <w:t>faith</w:t>
      </w:r>
      <w:r>
        <w:rPr>
          <w:spacing w:val="-3"/>
        </w:rPr>
        <w:t> </w:t>
      </w:r>
      <w:r>
        <w:rPr/>
        <w:t>in</w:t>
      </w:r>
      <w:r>
        <w:rPr>
          <w:spacing w:val="-3"/>
        </w:rPr>
        <w:t> </w:t>
      </w:r>
      <w:r>
        <w:rPr/>
        <w:t>and</w:t>
      </w:r>
      <w:r>
        <w:rPr>
          <w:spacing w:val="-2"/>
        </w:rPr>
        <w:t> </w:t>
      </w:r>
      <w:r>
        <w:rPr/>
        <w:t>walk</w:t>
      </w:r>
      <w:r>
        <w:rPr>
          <w:spacing w:val="-2"/>
        </w:rPr>
        <w:t> </w:t>
      </w:r>
      <w:r>
        <w:rPr/>
        <w:t>with</w:t>
      </w:r>
      <w:r>
        <w:rPr>
          <w:spacing w:val="-3"/>
        </w:rPr>
        <w:t> </w:t>
      </w:r>
      <w:r>
        <w:rPr/>
        <w:t>Jesus</w:t>
      </w:r>
      <w:r>
        <w:rPr>
          <w:spacing w:val="-2"/>
        </w:rPr>
        <w:t> </w:t>
      </w:r>
      <w:r>
        <w:rPr/>
        <w:t>Christ</w:t>
      </w:r>
      <w:r>
        <w:rPr>
          <w:spacing w:val="-3"/>
        </w:rPr>
        <w:t> </w:t>
      </w:r>
      <w:r>
        <w:rPr/>
        <w:t>demonstrated</w:t>
      </w:r>
      <w:r>
        <w:rPr>
          <w:spacing w:val="-2"/>
        </w:rPr>
        <w:t> </w:t>
      </w:r>
      <w:r>
        <w:rPr/>
        <w:t>in</w:t>
      </w:r>
      <w:r>
        <w:rPr>
          <w:spacing w:val="-3"/>
        </w:rPr>
        <w:t> </w:t>
      </w:r>
      <w:r>
        <w:rPr/>
        <w:t>his/her</w:t>
      </w:r>
      <w:r>
        <w:rPr>
          <w:spacing w:val="-2"/>
        </w:rPr>
        <w:t> </w:t>
      </w:r>
      <w:r>
        <w:rPr/>
        <w:t>life,</w:t>
      </w:r>
      <w:r>
        <w:rPr>
          <w:spacing w:val="-2"/>
        </w:rPr>
        <w:t> </w:t>
      </w:r>
      <w:r>
        <w:rPr/>
        <w:t>i.e.</w:t>
      </w:r>
      <w:r>
        <w:rPr>
          <w:spacing w:val="-2"/>
        </w:rPr>
        <w:t> </w:t>
      </w:r>
      <w:r>
        <w:rPr/>
        <w:t>thoughts, actions, attitudes and personal behaviour? (e.g. the candidate’s personal discipleship, prayer life, devotional practices, nurture of his/her personal spiritual growth, theological understanding and values, etc.)</w:t>
      </w:r>
    </w:p>
    <w:p>
      <w:pPr>
        <w:pStyle w:val="BodyText"/>
        <w:spacing w:before="5"/>
      </w:pPr>
    </w:p>
    <w:p>
      <w:pPr>
        <w:pStyle w:val="ListParagraph"/>
        <w:numPr>
          <w:ilvl w:val="0"/>
          <w:numId w:val="1"/>
        </w:numPr>
        <w:tabs>
          <w:tab w:pos="917" w:val="left" w:leader="none"/>
        </w:tabs>
        <w:spacing w:line="240" w:lineRule="auto" w:before="0" w:after="0"/>
        <w:ind w:left="917" w:right="0" w:hanging="358"/>
        <w:jc w:val="left"/>
        <w:rPr>
          <w:b/>
          <w:sz w:val="24"/>
        </w:rPr>
      </w:pPr>
      <w:r>
        <w:rPr>
          <w:b/>
          <w:sz w:val="24"/>
        </w:rPr>
        <w:t>MINISTRY</w:t>
      </w:r>
      <w:r>
        <w:rPr>
          <w:b/>
          <w:spacing w:val="-4"/>
          <w:sz w:val="24"/>
        </w:rPr>
        <w:t> </w:t>
      </w:r>
      <w:r>
        <w:rPr>
          <w:b/>
          <w:sz w:val="24"/>
        </w:rPr>
        <w:t>GIFTS</w:t>
      </w:r>
      <w:r>
        <w:rPr>
          <w:b/>
          <w:spacing w:val="-3"/>
          <w:sz w:val="24"/>
        </w:rPr>
        <w:t> </w:t>
      </w:r>
      <w:r>
        <w:rPr>
          <w:b/>
          <w:sz w:val="24"/>
        </w:rPr>
        <w:t>AND</w:t>
      </w:r>
      <w:r>
        <w:rPr>
          <w:b/>
          <w:spacing w:val="-4"/>
          <w:sz w:val="24"/>
        </w:rPr>
        <w:t> </w:t>
      </w:r>
      <w:r>
        <w:rPr>
          <w:b/>
          <w:spacing w:val="-2"/>
          <w:sz w:val="24"/>
        </w:rPr>
        <w:t>SKILLS</w:t>
      </w:r>
    </w:p>
    <w:p>
      <w:pPr>
        <w:pStyle w:val="BodyText"/>
        <w:spacing w:before="268"/>
        <w:ind w:left="559" w:right="110"/>
      </w:pPr>
      <w:r>
        <w:rPr/>
        <w:t>In what areas of his/her ministry have you seen this person excel and name what areas this person needs</w:t>
      </w:r>
      <w:r>
        <w:rPr>
          <w:spacing w:val="-2"/>
        </w:rPr>
        <w:t> </w:t>
      </w:r>
      <w:r>
        <w:rPr/>
        <w:t>to</w:t>
      </w:r>
      <w:r>
        <w:rPr>
          <w:spacing w:val="-3"/>
        </w:rPr>
        <w:t> </w:t>
      </w:r>
      <w:r>
        <w:rPr/>
        <w:t>continue</w:t>
      </w:r>
      <w:r>
        <w:rPr>
          <w:spacing w:val="-3"/>
        </w:rPr>
        <w:t> </w:t>
      </w:r>
      <w:r>
        <w:rPr/>
        <w:t>to</w:t>
      </w:r>
      <w:r>
        <w:rPr>
          <w:spacing w:val="-3"/>
        </w:rPr>
        <w:t> </w:t>
      </w:r>
      <w:r>
        <w:rPr/>
        <w:t>grow</w:t>
      </w:r>
      <w:r>
        <w:rPr>
          <w:spacing w:val="-3"/>
        </w:rPr>
        <w:t> </w:t>
      </w:r>
      <w:r>
        <w:rPr/>
        <w:t>and</w:t>
      </w:r>
      <w:r>
        <w:rPr>
          <w:spacing w:val="-2"/>
        </w:rPr>
        <w:t> </w:t>
      </w:r>
      <w:r>
        <w:rPr/>
        <w:t>be</w:t>
      </w:r>
      <w:r>
        <w:rPr>
          <w:spacing w:val="-3"/>
        </w:rPr>
        <w:t> </w:t>
      </w:r>
      <w:r>
        <w:rPr/>
        <w:t>nurtured?</w:t>
      </w:r>
      <w:r>
        <w:rPr>
          <w:spacing w:val="-2"/>
        </w:rPr>
        <w:t> </w:t>
      </w:r>
      <w:r>
        <w:rPr/>
        <w:t>(e.g.</w:t>
      </w:r>
      <w:r>
        <w:rPr>
          <w:spacing w:val="-2"/>
        </w:rPr>
        <w:t> </w:t>
      </w:r>
      <w:r>
        <w:rPr/>
        <w:t>the</w:t>
      </w:r>
      <w:r>
        <w:rPr>
          <w:spacing w:val="-3"/>
        </w:rPr>
        <w:t> </w:t>
      </w:r>
      <w:r>
        <w:rPr/>
        <w:t>candidate’s</w:t>
      </w:r>
      <w:r>
        <w:rPr>
          <w:spacing w:val="-2"/>
        </w:rPr>
        <w:t> </w:t>
      </w:r>
      <w:r>
        <w:rPr/>
        <w:t>personal</w:t>
      </w:r>
      <w:r>
        <w:rPr>
          <w:spacing w:val="-2"/>
        </w:rPr>
        <w:t> </w:t>
      </w:r>
      <w:r>
        <w:rPr/>
        <w:t>sense</w:t>
      </w:r>
      <w:r>
        <w:rPr>
          <w:spacing w:val="-3"/>
        </w:rPr>
        <w:t> </w:t>
      </w:r>
      <w:r>
        <w:rPr/>
        <w:t>of</w:t>
      </w:r>
      <w:r>
        <w:rPr>
          <w:spacing w:val="-2"/>
        </w:rPr>
        <w:t> </w:t>
      </w:r>
      <w:r>
        <w:rPr/>
        <w:t>calling,</w:t>
      </w:r>
      <w:r>
        <w:rPr>
          <w:spacing w:val="-2"/>
        </w:rPr>
        <w:t> </w:t>
      </w:r>
      <w:r>
        <w:rPr/>
        <w:t>describing his/her specific gifts, talents and abilities, identifying his/ her understanding of congregational life, his/her leadership style and values, the practice of pastoral care, the general practical responsibilities of the ministry to which they have felt called etc.) In short, what does or will make them a good minister of the Gospel?</w:t>
      </w:r>
    </w:p>
    <w:p>
      <w:pPr>
        <w:spacing w:after="0"/>
        <w:sectPr>
          <w:type w:val="continuous"/>
          <w:pgSz w:w="12240" w:h="15840"/>
          <w:pgMar w:top="1440" w:bottom="280" w:left="980" w:right="1140"/>
        </w:sectPr>
      </w:pPr>
    </w:p>
    <w:p>
      <w:pPr>
        <w:pStyle w:val="ListParagraph"/>
        <w:numPr>
          <w:ilvl w:val="0"/>
          <w:numId w:val="1"/>
        </w:numPr>
        <w:tabs>
          <w:tab w:pos="917" w:val="left" w:leader="none"/>
        </w:tabs>
        <w:spacing w:line="240" w:lineRule="auto" w:before="232" w:after="0"/>
        <w:ind w:left="917" w:right="0" w:hanging="358"/>
        <w:jc w:val="left"/>
        <w:rPr>
          <w:b/>
          <w:sz w:val="24"/>
        </w:rPr>
      </w:pPr>
      <w:r>
        <w:rPr>
          <w:b/>
          <w:sz w:val="24"/>
        </w:rPr>
        <w:t>INTER-PERSONAL</w:t>
      </w:r>
      <w:r>
        <w:rPr>
          <w:b/>
          <w:spacing w:val="-5"/>
          <w:sz w:val="24"/>
        </w:rPr>
        <w:t> </w:t>
      </w:r>
      <w:r>
        <w:rPr>
          <w:b/>
          <w:spacing w:val="-2"/>
          <w:sz w:val="24"/>
        </w:rPr>
        <w:t>RELATIONSHIPS</w:t>
      </w:r>
    </w:p>
    <w:p>
      <w:pPr>
        <w:pStyle w:val="BodyText"/>
        <w:spacing w:before="268"/>
        <w:ind w:left="559" w:right="110"/>
      </w:pPr>
      <w:r>
        <w:rPr/>
        <w:t>Describe</w:t>
      </w:r>
      <w:r>
        <w:rPr>
          <w:spacing w:val="-3"/>
        </w:rPr>
        <w:t> </w:t>
      </w:r>
      <w:r>
        <w:rPr/>
        <w:t>how</w:t>
      </w:r>
      <w:r>
        <w:rPr>
          <w:spacing w:val="-3"/>
        </w:rPr>
        <w:t> </w:t>
      </w:r>
      <w:r>
        <w:rPr/>
        <w:t>you</w:t>
      </w:r>
      <w:r>
        <w:rPr>
          <w:spacing w:val="-2"/>
        </w:rPr>
        <w:t> </w:t>
      </w:r>
      <w:r>
        <w:rPr/>
        <w:t>have</w:t>
      </w:r>
      <w:r>
        <w:rPr>
          <w:spacing w:val="-2"/>
        </w:rPr>
        <w:t> </w:t>
      </w:r>
      <w:r>
        <w:rPr/>
        <w:t>witnessed</w:t>
      </w:r>
      <w:r>
        <w:rPr>
          <w:spacing w:val="-2"/>
        </w:rPr>
        <w:t> </w:t>
      </w:r>
      <w:r>
        <w:rPr/>
        <w:t>this</w:t>
      </w:r>
      <w:r>
        <w:rPr>
          <w:spacing w:val="-2"/>
        </w:rPr>
        <w:t> </w:t>
      </w:r>
      <w:r>
        <w:rPr/>
        <w:t>person’s</w:t>
      </w:r>
      <w:r>
        <w:rPr>
          <w:spacing w:val="-2"/>
        </w:rPr>
        <w:t> </w:t>
      </w:r>
      <w:r>
        <w:rPr/>
        <w:t>ability</w:t>
      </w:r>
      <w:r>
        <w:rPr>
          <w:spacing w:val="-3"/>
        </w:rPr>
        <w:t> </w:t>
      </w:r>
      <w:r>
        <w:rPr/>
        <w:t>to</w:t>
      </w:r>
      <w:r>
        <w:rPr>
          <w:spacing w:val="-3"/>
        </w:rPr>
        <w:t> </w:t>
      </w:r>
      <w:r>
        <w:rPr/>
        <w:t>relate</w:t>
      </w:r>
      <w:r>
        <w:rPr>
          <w:spacing w:val="-2"/>
        </w:rPr>
        <w:t> </w:t>
      </w:r>
      <w:r>
        <w:rPr/>
        <w:t>to</w:t>
      </w:r>
      <w:r>
        <w:rPr>
          <w:spacing w:val="-3"/>
        </w:rPr>
        <w:t> </w:t>
      </w:r>
      <w:r>
        <w:rPr/>
        <w:t>others</w:t>
      </w:r>
      <w:r>
        <w:rPr>
          <w:spacing w:val="-2"/>
        </w:rPr>
        <w:t> </w:t>
      </w:r>
      <w:r>
        <w:rPr/>
        <w:t>in</w:t>
      </w:r>
      <w:r>
        <w:rPr>
          <w:spacing w:val="-1"/>
        </w:rPr>
        <w:t> </w:t>
      </w:r>
      <w:r>
        <w:rPr/>
        <w:t>a</w:t>
      </w:r>
      <w:r>
        <w:rPr>
          <w:spacing w:val="-3"/>
        </w:rPr>
        <w:t> </w:t>
      </w:r>
      <w:r>
        <w:rPr/>
        <w:t>healthy,</w:t>
      </w:r>
      <w:r>
        <w:rPr>
          <w:spacing w:val="-2"/>
        </w:rPr>
        <w:t> </w:t>
      </w:r>
      <w:r>
        <w:rPr/>
        <w:t>positive</w:t>
      </w:r>
      <w:r>
        <w:rPr>
          <w:spacing w:val="-3"/>
        </w:rPr>
        <w:t> </w:t>
      </w:r>
      <w:r>
        <w:rPr/>
        <w:t>and constructive manner. (e.g. communication skills, conflict management skills, personality characteristics, relational people-skills, attitudes towards others especially strangers or other faith groups and religions, role of women in the church etc.)</w:t>
      </w:r>
    </w:p>
    <w:p>
      <w:pPr>
        <w:pStyle w:val="BodyText"/>
        <w:spacing w:before="249"/>
      </w:pPr>
    </w:p>
    <w:p>
      <w:pPr>
        <w:pStyle w:val="ListParagraph"/>
        <w:numPr>
          <w:ilvl w:val="0"/>
          <w:numId w:val="1"/>
        </w:numPr>
        <w:tabs>
          <w:tab w:pos="917" w:val="left" w:leader="none"/>
        </w:tabs>
        <w:spacing w:line="240" w:lineRule="auto" w:before="1" w:after="0"/>
        <w:ind w:left="917" w:right="0" w:hanging="358"/>
        <w:jc w:val="left"/>
        <w:rPr>
          <w:b/>
          <w:sz w:val="24"/>
        </w:rPr>
      </w:pPr>
      <w:r>
        <w:rPr>
          <w:b/>
          <w:sz w:val="24"/>
        </w:rPr>
        <w:t>PERSONAL</w:t>
      </w:r>
      <w:r>
        <w:rPr>
          <w:b/>
          <w:spacing w:val="-7"/>
          <w:sz w:val="24"/>
        </w:rPr>
        <w:t> </w:t>
      </w:r>
      <w:r>
        <w:rPr>
          <w:b/>
          <w:sz w:val="24"/>
        </w:rPr>
        <w:t>SELF-CARE</w:t>
      </w:r>
      <w:r>
        <w:rPr>
          <w:b/>
          <w:spacing w:val="-3"/>
          <w:sz w:val="24"/>
        </w:rPr>
        <w:t> </w:t>
      </w:r>
      <w:r>
        <w:rPr>
          <w:b/>
          <w:sz w:val="24"/>
        </w:rPr>
        <w:t>and</w:t>
      </w:r>
      <w:r>
        <w:rPr>
          <w:b/>
          <w:spacing w:val="-4"/>
          <w:sz w:val="24"/>
        </w:rPr>
        <w:t> </w:t>
      </w:r>
      <w:r>
        <w:rPr>
          <w:b/>
          <w:sz w:val="24"/>
        </w:rPr>
        <w:t>FAMILY</w:t>
      </w:r>
      <w:r>
        <w:rPr>
          <w:b/>
          <w:spacing w:val="-5"/>
          <w:sz w:val="24"/>
        </w:rPr>
        <w:t> </w:t>
      </w:r>
      <w:r>
        <w:rPr>
          <w:b/>
          <w:spacing w:val="-2"/>
          <w:sz w:val="24"/>
        </w:rPr>
        <w:t>RELATIONSHIPS</w:t>
      </w:r>
    </w:p>
    <w:p>
      <w:pPr>
        <w:pStyle w:val="BodyText"/>
        <w:spacing w:before="2"/>
        <w:rPr>
          <w:b/>
        </w:rPr>
      </w:pPr>
    </w:p>
    <w:p>
      <w:pPr>
        <w:pStyle w:val="BodyText"/>
        <w:ind w:left="559" w:right="346"/>
        <w:jc w:val="both"/>
      </w:pPr>
      <w:r>
        <w:rPr/>
        <w:t>In</w:t>
      </w:r>
      <w:r>
        <w:rPr>
          <w:spacing w:val="-8"/>
        </w:rPr>
        <w:t> </w:t>
      </w:r>
      <w:r>
        <w:rPr/>
        <w:t>what</w:t>
      </w:r>
      <w:r>
        <w:rPr>
          <w:spacing w:val="-9"/>
        </w:rPr>
        <w:t> </w:t>
      </w:r>
      <w:r>
        <w:rPr/>
        <w:t>ways</w:t>
      </w:r>
      <w:r>
        <w:rPr>
          <w:spacing w:val="-7"/>
        </w:rPr>
        <w:t> </w:t>
      </w:r>
      <w:r>
        <w:rPr/>
        <w:t>does</w:t>
      </w:r>
      <w:r>
        <w:rPr>
          <w:spacing w:val="-8"/>
        </w:rPr>
        <w:t> </w:t>
      </w:r>
      <w:r>
        <w:rPr/>
        <w:t>this</w:t>
      </w:r>
      <w:r>
        <w:rPr>
          <w:spacing w:val="-8"/>
        </w:rPr>
        <w:t> </w:t>
      </w:r>
      <w:r>
        <w:rPr/>
        <w:t>person</w:t>
      </w:r>
      <w:r>
        <w:rPr>
          <w:spacing w:val="-8"/>
        </w:rPr>
        <w:t> </w:t>
      </w:r>
      <w:r>
        <w:rPr/>
        <w:t>engage</w:t>
      </w:r>
      <w:r>
        <w:rPr>
          <w:spacing w:val="-9"/>
        </w:rPr>
        <w:t> </w:t>
      </w:r>
      <w:r>
        <w:rPr/>
        <w:t>in</w:t>
      </w:r>
      <w:r>
        <w:rPr>
          <w:spacing w:val="-8"/>
        </w:rPr>
        <w:t> </w:t>
      </w:r>
      <w:r>
        <w:rPr/>
        <w:t>assuring</w:t>
      </w:r>
      <w:r>
        <w:rPr>
          <w:spacing w:val="-9"/>
        </w:rPr>
        <w:t> </w:t>
      </w:r>
      <w:r>
        <w:rPr/>
        <w:t>that</w:t>
      </w:r>
      <w:r>
        <w:rPr>
          <w:spacing w:val="-9"/>
        </w:rPr>
        <w:t> </w:t>
      </w:r>
      <w:r>
        <w:rPr/>
        <w:t>his/her</w:t>
      </w:r>
      <w:r>
        <w:rPr>
          <w:spacing w:val="-8"/>
        </w:rPr>
        <w:t> </w:t>
      </w:r>
      <w:r>
        <w:rPr/>
        <w:t>own</w:t>
      </w:r>
      <w:r>
        <w:rPr>
          <w:spacing w:val="-8"/>
        </w:rPr>
        <w:t> </w:t>
      </w:r>
      <w:r>
        <w:rPr/>
        <w:t>health</w:t>
      </w:r>
      <w:r>
        <w:rPr>
          <w:spacing w:val="-8"/>
        </w:rPr>
        <w:t> </w:t>
      </w:r>
      <w:r>
        <w:rPr/>
        <w:t>and</w:t>
      </w:r>
      <w:r>
        <w:rPr>
          <w:spacing w:val="-8"/>
        </w:rPr>
        <w:t> </w:t>
      </w:r>
      <w:r>
        <w:rPr/>
        <w:t>well-being</w:t>
      </w:r>
      <w:r>
        <w:rPr>
          <w:spacing w:val="-9"/>
        </w:rPr>
        <w:t> </w:t>
      </w:r>
      <w:r>
        <w:rPr/>
        <w:t>and</w:t>
      </w:r>
      <w:r>
        <w:rPr>
          <w:spacing w:val="-8"/>
        </w:rPr>
        <w:t> </w:t>
      </w:r>
      <w:r>
        <w:rPr/>
        <w:t>that</w:t>
      </w:r>
      <w:r>
        <w:rPr>
          <w:spacing w:val="-9"/>
        </w:rPr>
        <w:t> </w:t>
      </w:r>
      <w:r>
        <w:rPr/>
        <w:t>of spouse</w:t>
      </w:r>
      <w:r>
        <w:rPr>
          <w:spacing w:val="-6"/>
        </w:rPr>
        <w:t> </w:t>
      </w:r>
      <w:r>
        <w:rPr/>
        <w:t>and</w:t>
      </w:r>
      <w:r>
        <w:rPr>
          <w:spacing w:val="-6"/>
        </w:rPr>
        <w:t> </w:t>
      </w:r>
      <w:r>
        <w:rPr/>
        <w:t>family</w:t>
      </w:r>
      <w:r>
        <w:rPr>
          <w:spacing w:val="-6"/>
        </w:rPr>
        <w:t> </w:t>
      </w:r>
      <w:r>
        <w:rPr/>
        <w:t>is</w:t>
      </w:r>
      <w:r>
        <w:rPr>
          <w:spacing w:val="-6"/>
        </w:rPr>
        <w:t> </w:t>
      </w:r>
      <w:r>
        <w:rPr/>
        <w:t>maintained</w:t>
      </w:r>
      <w:r>
        <w:rPr>
          <w:spacing w:val="-6"/>
        </w:rPr>
        <w:t> </w:t>
      </w:r>
      <w:r>
        <w:rPr/>
        <w:t>at</w:t>
      </w:r>
      <w:r>
        <w:rPr>
          <w:spacing w:val="-13"/>
        </w:rPr>
        <w:t> </w:t>
      </w:r>
      <w:r>
        <w:rPr/>
        <w:t>satisfactory,</w:t>
      </w:r>
      <w:r>
        <w:rPr>
          <w:spacing w:val="-5"/>
        </w:rPr>
        <w:t> </w:t>
      </w:r>
      <w:r>
        <w:rPr/>
        <w:t>healthy</w:t>
      </w:r>
      <w:r>
        <w:rPr>
          <w:spacing w:val="-6"/>
        </w:rPr>
        <w:t> </w:t>
      </w:r>
      <w:r>
        <w:rPr/>
        <w:t>and</w:t>
      </w:r>
      <w:r>
        <w:rPr>
          <w:spacing w:val="-6"/>
        </w:rPr>
        <w:t> </w:t>
      </w:r>
      <w:r>
        <w:rPr/>
        <w:t>beneficial</w:t>
      </w:r>
      <w:r>
        <w:rPr>
          <w:spacing w:val="-5"/>
        </w:rPr>
        <w:t> </w:t>
      </w:r>
      <w:r>
        <w:rPr/>
        <w:t>levels.</w:t>
      </w:r>
      <w:r>
        <w:rPr>
          <w:spacing w:val="-6"/>
        </w:rPr>
        <w:t> </w:t>
      </w:r>
      <w:r>
        <w:rPr/>
        <w:t>(e.g.</w:t>
      </w:r>
      <w:r>
        <w:rPr>
          <w:spacing w:val="-5"/>
        </w:rPr>
        <w:t> </w:t>
      </w:r>
      <w:r>
        <w:rPr/>
        <w:t>time</w:t>
      </w:r>
      <w:r>
        <w:rPr>
          <w:spacing w:val="-6"/>
        </w:rPr>
        <w:t> </w:t>
      </w:r>
      <w:r>
        <w:rPr/>
        <w:t>management, appropriate time off, hobbies, quality times with family members, family issues they may need to work</w:t>
      </w:r>
      <w:r>
        <w:rPr>
          <w:spacing w:val="-1"/>
        </w:rPr>
        <w:t> </w:t>
      </w:r>
      <w:r>
        <w:rPr/>
        <w:t>on,</w:t>
      </w:r>
      <w:r>
        <w:rPr>
          <w:spacing w:val="-1"/>
        </w:rPr>
        <w:t> </w:t>
      </w:r>
      <w:r>
        <w:rPr/>
        <w:t>self—image,</w:t>
      </w:r>
      <w:r>
        <w:rPr>
          <w:spacing w:val="-1"/>
        </w:rPr>
        <w:t> </w:t>
      </w:r>
      <w:r>
        <w:rPr/>
        <w:t>handling</w:t>
      </w:r>
      <w:r>
        <w:rPr>
          <w:spacing w:val="-1"/>
        </w:rPr>
        <w:t> </w:t>
      </w:r>
      <w:r>
        <w:rPr/>
        <w:t>stress,</w:t>
      </w:r>
      <w:r>
        <w:rPr>
          <w:spacing w:val="-2"/>
        </w:rPr>
        <w:t> </w:t>
      </w:r>
      <w:r>
        <w:rPr/>
        <w:t>creating</w:t>
      </w:r>
      <w:r>
        <w:rPr>
          <w:spacing w:val="-1"/>
        </w:rPr>
        <w:t> </w:t>
      </w:r>
      <w:r>
        <w:rPr/>
        <w:t>boundaries,</w:t>
      </w:r>
      <w:r>
        <w:rPr>
          <w:spacing w:val="-1"/>
        </w:rPr>
        <w:t> </w:t>
      </w:r>
      <w:r>
        <w:rPr/>
        <w:t>or</w:t>
      </w:r>
      <w:r>
        <w:rPr>
          <w:spacing w:val="-1"/>
        </w:rPr>
        <w:t> </w:t>
      </w:r>
      <w:r>
        <w:rPr/>
        <w:t>their</w:t>
      </w:r>
      <w:r>
        <w:rPr>
          <w:spacing w:val="-1"/>
        </w:rPr>
        <w:t> </w:t>
      </w:r>
      <w:r>
        <w:rPr/>
        <w:t>sense</w:t>
      </w:r>
      <w:r>
        <w:rPr>
          <w:spacing w:val="-1"/>
        </w:rPr>
        <w:t> </w:t>
      </w:r>
      <w:r>
        <w:rPr/>
        <w:t>of</w:t>
      </w:r>
      <w:r>
        <w:rPr>
          <w:spacing w:val="-2"/>
        </w:rPr>
        <w:t> </w:t>
      </w:r>
      <w:r>
        <w:rPr/>
        <w:t>morality,</w:t>
      </w:r>
      <w:r>
        <w:rPr>
          <w:spacing w:val="-1"/>
        </w:rPr>
        <w:t> </w:t>
      </w:r>
      <w:r>
        <w:rPr/>
        <w:t>integrity,</w:t>
      </w:r>
      <w:r>
        <w:rPr>
          <w:spacing w:val="-1"/>
        </w:rPr>
        <w:t> </w:t>
      </w:r>
      <w:r>
        <w:rPr/>
        <w:t>and his/her development of personal core values,</w:t>
      </w:r>
      <w:r>
        <w:rPr>
          <w:spacing w:val="40"/>
        </w:rPr>
        <w:t> </w:t>
      </w:r>
      <w:r>
        <w:rPr/>
        <w:t>etc.)</w:t>
      </w:r>
    </w:p>
    <w:p>
      <w:pPr>
        <w:pStyle w:val="ListParagraph"/>
        <w:numPr>
          <w:ilvl w:val="0"/>
          <w:numId w:val="1"/>
        </w:numPr>
        <w:tabs>
          <w:tab w:pos="917" w:val="left" w:leader="none"/>
        </w:tabs>
        <w:spacing w:line="240" w:lineRule="auto" w:before="268" w:after="0"/>
        <w:ind w:left="917" w:right="0" w:hanging="358"/>
        <w:jc w:val="left"/>
        <w:rPr>
          <w:b/>
          <w:sz w:val="24"/>
        </w:rPr>
      </w:pPr>
      <w:r>
        <w:rPr>
          <w:b/>
          <w:sz w:val="24"/>
        </w:rPr>
        <w:t>BAPTIST</w:t>
      </w:r>
      <w:r>
        <w:rPr>
          <w:b/>
          <w:spacing w:val="-2"/>
          <w:sz w:val="24"/>
        </w:rPr>
        <w:t> </w:t>
      </w:r>
      <w:r>
        <w:rPr>
          <w:b/>
          <w:sz w:val="24"/>
        </w:rPr>
        <w:t>LIFE</w:t>
      </w:r>
      <w:r>
        <w:rPr>
          <w:b/>
          <w:spacing w:val="-2"/>
          <w:sz w:val="24"/>
        </w:rPr>
        <w:t> </w:t>
      </w:r>
      <w:r>
        <w:rPr>
          <w:b/>
          <w:sz w:val="24"/>
        </w:rPr>
        <w:t>AND</w:t>
      </w:r>
      <w:r>
        <w:rPr>
          <w:b/>
          <w:spacing w:val="-3"/>
          <w:sz w:val="24"/>
        </w:rPr>
        <w:t> </w:t>
      </w:r>
      <w:r>
        <w:rPr>
          <w:b/>
          <w:sz w:val="24"/>
        </w:rPr>
        <w:t>THE</w:t>
      </w:r>
      <w:r>
        <w:rPr>
          <w:b/>
          <w:spacing w:val="-1"/>
          <w:sz w:val="24"/>
        </w:rPr>
        <w:t> </w:t>
      </w:r>
      <w:r>
        <w:rPr>
          <w:b/>
          <w:spacing w:val="-4"/>
          <w:sz w:val="24"/>
        </w:rPr>
        <w:t>CBOQ</w:t>
      </w:r>
    </w:p>
    <w:p>
      <w:pPr>
        <w:pStyle w:val="BodyText"/>
        <w:spacing w:before="2"/>
        <w:rPr>
          <w:b/>
        </w:rPr>
      </w:pPr>
    </w:p>
    <w:p>
      <w:pPr>
        <w:pStyle w:val="BodyText"/>
        <w:ind w:left="559" w:right="427"/>
      </w:pPr>
      <w:r>
        <w:rPr/>
        <w:t>Describe how this person will thrive under the CBOQ banner, and our policies, practices and organizational</w:t>
      </w:r>
      <w:r>
        <w:rPr>
          <w:spacing w:val="-3"/>
        </w:rPr>
        <w:t> </w:t>
      </w:r>
      <w:r>
        <w:rPr/>
        <w:t>values.</w:t>
      </w:r>
      <w:r>
        <w:rPr>
          <w:spacing w:val="-3"/>
        </w:rPr>
        <w:t> </w:t>
      </w:r>
      <w:r>
        <w:rPr/>
        <w:t>(e.g.</w:t>
      </w:r>
      <w:r>
        <w:rPr>
          <w:spacing w:val="-3"/>
        </w:rPr>
        <w:t> </w:t>
      </w:r>
      <w:r>
        <w:rPr/>
        <w:t>his/her</w:t>
      </w:r>
      <w:r>
        <w:rPr>
          <w:spacing w:val="-3"/>
        </w:rPr>
        <w:t> </w:t>
      </w:r>
      <w:r>
        <w:rPr/>
        <w:t>reasons</w:t>
      </w:r>
      <w:r>
        <w:rPr>
          <w:spacing w:val="-3"/>
        </w:rPr>
        <w:t> </w:t>
      </w:r>
      <w:r>
        <w:rPr/>
        <w:t>for</w:t>
      </w:r>
      <w:r>
        <w:rPr>
          <w:spacing w:val="-3"/>
        </w:rPr>
        <w:t> </w:t>
      </w:r>
      <w:r>
        <w:rPr/>
        <w:t>seeking</w:t>
      </w:r>
      <w:r>
        <w:rPr>
          <w:spacing w:val="-3"/>
        </w:rPr>
        <w:t> </w:t>
      </w:r>
      <w:r>
        <w:rPr/>
        <w:t>credentials</w:t>
      </w:r>
      <w:r>
        <w:rPr>
          <w:spacing w:val="-3"/>
        </w:rPr>
        <w:t> </w:t>
      </w:r>
      <w:r>
        <w:rPr/>
        <w:t>in</w:t>
      </w:r>
      <w:r>
        <w:rPr>
          <w:spacing w:val="-4"/>
        </w:rPr>
        <w:t> </w:t>
      </w:r>
      <w:r>
        <w:rPr/>
        <w:t>the</w:t>
      </w:r>
      <w:r>
        <w:rPr>
          <w:spacing w:val="-4"/>
        </w:rPr>
        <w:t> </w:t>
      </w:r>
      <w:r>
        <w:rPr/>
        <w:t>CBOQ,</w:t>
      </w:r>
      <w:r>
        <w:rPr>
          <w:spacing w:val="-3"/>
        </w:rPr>
        <w:t> </w:t>
      </w:r>
      <w:r>
        <w:rPr/>
        <w:t>their</w:t>
      </w:r>
      <w:r>
        <w:rPr>
          <w:spacing w:val="-3"/>
        </w:rPr>
        <w:t> </w:t>
      </w:r>
      <w:r>
        <w:rPr/>
        <w:t>willingness to be involved in our organization’s life, their understanding of Baptist polity and values, their willingness to support the CBOQ and work with other Baptists, etc.)</w:t>
      </w:r>
    </w:p>
    <w:p>
      <w:pPr>
        <w:pStyle w:val="ListParagraph"/>
        <w:numPr>
          <w:ilvl w:val="0"/>
          <w:numId w:val="1"/>
        </w:numPr>
        <w:tabs>
          <w:tab w:pos="917" w:val="left" w:leader="none"/>
        </w:tabs>
        <w:spacing w:line="240" w:lineRule="auto" w:before="269" w:after="0"/>
        <w:ind w:left="917" w:right="0" w:hanging="358"/>
        <w:jc w:val="left"/>
        <w:rPr>
          <w:b/>
          <w:sz w:val="24"/>
        </w:rPr>
      </w:pPr>
      <w:r>
        <w:rPr>
          <w:b/>
          <w:sz w:val="24"/>
        </w:rPr>
        <w:t>ADDITIONAL</w:t>
      </w:r>
      <w:r>
        <w:rPr>
          <w:b/>
          <w:spacing w:val="-8"/>
          <w:sz w:val="24"/>
        </w:rPr>
        <w:t> </w:t>
      </w:r>
      <w:r>
        <w:rPr>
          <w:b/>
          <w:sz w:val="24"/>
        </w:rPr>
        <w:t>COMMENTS,</w:t>
      </w:r>
      <w:r>
        <w:rPr>
          <w:b/>
          <w:spacing w:val="-5"/>
          <w:sz w:val="24"/>
        </w:rPr>
        <w:t> </w:t>
      </w:r>
      <w:r>
        <w:rPr>
          <w:b/>
          <w:sz w:val="24"/>
        </w:rPr>
        <w:t>CONCERNS</w:t>
      </w:r>
      <w:r>
        <w:rPr>
          <w:b/>
          <w:spacing w:val="-5"/>
          <w:sz w:val="24"/>
        </w:rPr>
        <w:t> </w:t>
      </w:r>
      <w:r>
        <w:rPr>
          <w:b/>
          <w:sz w:val="24"/>
        </w:rPr>
        <w:t>AND/OR</w:t>
      </w:r>
      <w:r>
        <w:rPr>
          <w:b/>
          <w:spacing w:val="6"/>
          <w:sz w:val="24"/>
        </w:rPr>
        <w:t> </w:t>
      </w:r>
      <w:r>
        <w:rPr>
          <w:b/>
          <w:spacing w:val="-2"/>
          <w:sz w:val="24"/>
        </w:rPr>
        <w:t>RECOMMENDATIONS</w:t>
      </w:r>
    </w:p>
    <w:p>
      <w:pPr>
        <w:pStyle w:val="BodyText"/>
        <w:spacing w:before="180"/>
        <w:rPr>
          <w:b/>
        </w:rPr>
      </w:pPr>
    </w:p>
    <w:p>
      <w:pPr>
        <w:pStyle w:val="BodyText"/>
        <w:tabs>
          <w:tab w:pos="5917" w:val="left" w:leader="none"/>
        </w:tabs>
        <w:ind w:left="199"/>
      </w:pPr>
      <w:r>
        <w:rPr/>
        <w:t>I, </w:t>
      </w:r>
      <w:r>
        <w:rPr>
          <w:u w:val="single"/>
        </w:rPr>
        <w:tab/>
      </w:r>
      <w:r>
        <w:rPr>
          <w:u w:val="none"/>
        </w:rPr>
        <w:t>(name</w:t>
      </w:r>
      <w:r>
        <w:rPr>
          <w:spacing w:val="-7"/>
          <w:u w:val="none"/>
        </w:rPr>
        <w:t> </w:t>
      </w:r>
      <w:r>
        <w:rPr>
          <w:u w:val="none"/>
        </w:rPr>
        <w:t>of</w:t>
      </w:r>
      <w:r>
        <w:rPr>
          <w:spacing w:val="-4"/>
          <w:u w:val="none"/>
        </w:rPr>
        <w:t> </w:t>
      </w:r>
      <w:r>
        <w:rPr>
          <w:u w:val="none"/>
        </w:rPr>
        <w:t>supervisor)</w:t>
      </w:r>
      <w:r>
        <w:rPr>
          <w:spacing w:val="-5"/>
          <w:u w:val="none"/>
        </w:rPr>
        <w:t> </w:t>
      </w:r>
      <w:r>
        <w:rPr>
          <w:u w:val="none"/>
        </w:rPr>
        <w:t>recommend</w:t>
      </w:r>
      <w:r>
        <w:rPr>
          <w:spacing w:val="-3"/>
          <w:u w:val="none"/>
        </w:rPr>
        <w:t> </w:t>
      </w:r>
      <w:r>
        <w:rPr>
          <w:spacing w:val="-4"/>
          <w:u w:val="none"/>
        </w:rPr>
        <w:t>that</w:t>
      </w:r>
    </w:p>
    <w:p>
      <w:pPr>
        <w:pStyle w:val="BodyText"/>
        <w:spacing w:before="154"/>
      </w:pPr>
    </w:p>
    <w:p>
      <w:pPr>
        <w:pStyle w:val="BodyText"/>
        <w:tabs>
          <w:tab w:pos="5899" w:val="left" w:leader="none"/>
        </w:tabs>
        <w:spacing w:before="1"/>
        <w:ind w:left="199"/>
      </w:pPr>
      <w:r>
        <w:rPr>
          <w:u w:val="single"/>
        </w:rPr>
        <w:tab/>
      </w:r>
      <w:r>
        <w:rPr>
          <w:u w:val="none"/>
        </w:rPr>
        <w:t>(name</w:t>
      </w:r>
      <w:r>
        <w:rPr>
          <w:spacing w:val="-6"/>
          <w:u w:val="none"/>
        </w:rPr>
        <w:t> </w:t>
      </w:r>
      <w:r>
        <w:rPr>
          <w:u w:val="none"/>
        </w:rPr>
        <w:t>of</w:t>
      </w:r>
      <w:r>
        <w:rPr>
          <w:spacing w:val="-3"/>
          <w:u w:val="none"/>
        </w:rPr>
        <w:t> </w:t>
      </w:r>
      <w:r>
        <w:rPr>
          <w:u w:val="none"/>
        </w:rPr>
        <w:t>candidate)</w:t>
      </w:r>
      <w:r>
        <w:rPr>
          <w:spacing w:val="-3"/>
          <w:u w:val="none"/>
        </w:rPr>
        <w:t> </w:t>
      </w:r>
      <w:r>
        <w:rPr>
          <w:u w:val="none"/>
        </w:rPr>
        <w:t>be</w:t>
      </w:r>
      <w:r>
        <w:rPr>
          <w:spacing w:val="-3"/>
          <w:u w:val="none"/>
        </w:rPr>
        <w:t> </w:t>
      </w:r>
      <w:r>
        <w:rPr>
          <w:u w:val="none"/>
        </w:rPr>
        <w:t>accepted</w:t>
      </w:r>
      <w:r>
        <w:rPr>
          <w:spacing w:val="-3"/>
          <w:u w:val="none"/>
        </w:rPr>
        <w:t> </w:t>
      </w:r>
      <w:r>
        <w:rPr>
          <w:u w:val="none"/>
        </w:rPr>
        <w:t>as</w:t>
      </w:r>
      <w:r>
        <w:rPr>
          <w:spacing w:val="-2"/>
          <w:u w:val="none"/>
        </w:rPr>
        <w:t> </w:t>
      </w:r>
      <w:r>
        <w:rPr>
          <w:spacing w:val="-10"/>
          <w:u w:val="none"/>
        </w:rPr>
        <w:t>a</w:t>
      </w:r>
    </w:p>
    <w:p>
      <w:pPr>
        <w:pStyle w:val="BodyText"/>
        <w:spacing w:before="2"/>
      </w:pPr>
    </w:p>
    <w:p>
      <w:pPr>
        <w:pStyle w:val="BodyText"/>
        <w:ind w:left="199"/>
      </w:pPr>
      <w:r>
        <w:rPr/>
        <w:t>candidate</w:t>
      </w:r>
      <w:r>
        <w:rPr>
          <w:spacing w:val="-7"/>
        </w:rPr>
        <w:t> </w:t>
      </w:r>
      <w:r>
        <w:rPr/>
        <w:t>for</w:t>
      </w:r>
      <w:r>
        <w:rPr>
          <w:spacing w:val="-2"/>
        </w:rPr>
        <w:t> </w:t>
      </w:r>
      <w:r>
        <w:rPr/>
        <w:t>accredited</w:t>
      </w:r>
      <w:r>
        <w:rPr>
          <w:spacing w:val="-2"/>
        </w:rPr>
        <w:t> </w:t>
      </w:r>
      <w:r>
        <w:rPr/>
        <w:t>ministry</w:t>
      </w:r>
      <w:r>
        <w:rPr>
          <w:spacing w:val="-4"/>
        </w:rPr>
        <w:t> </w:t>
      </w:r>
      <w:r>
        <w:rPr/>
        <w:t>with</w:t>
      </w:r>
      <w:r>
        <w:rPr>
          <w:spacing w:val="-2"/>
        </w:rPr>
        <w:t> </w:t>
      </w:r>
      <w:r>
        <w:rPr/>
        <w:t>the</w:t>
      </w:r>
      <w:r>
        <w:rPr>
          <w:spacing w:val="-4"/>
        </w:rPr>
        <w:t> </w:t>
      </w:r>
      <w:r>
        <w:rPr/>
        <w:t>Canadian</w:t>
      </w:r>
      <w:r>
        <w:rPr>
          <w:spacing w:val="-4"/>
        </w:rPr>
        <w:t> </w:t>
      </w:r>
      <w:r>
        <w:rPr/>
        <w:t>Baptists</w:t>
      </w:r>
      <w:r>
        <w:rPr>
          <w:spacing w:val="-3"/>
        </w:rPr>
        <w:t> </w:t>
      </w:r>
      <w:r>
        <w:rPr/>
        <w:t>of</w:t>
      </w:r>
      <w:r>
        <w:rPr>
          <w:spacing w:val="-3"/>
        </w:rPr>
        <w:t> </w:t>
      </w:r>
      <w:r>
        <w:rPr/>
        <w:t>Ontario</w:t>
      </w:r>
      <w:r>
        <w:rPr>
          <w:spacing w:val="-4"/>
        </w:rPr>
        <w:t> </w:t>
      </w:r>
      <w:r>
        <w:rPr/>
        <w:t>and</w:t>
      </w:r>
      <w:r>
        <w:rPr>
          <w:spacing w:val="-2"/>
        </w:rPr>
        <w:t> Quebec.</w:t>
      </w:r>
    </w:p>
    <w:p>
      <w:pPr>
        <w:pStyle w:val="BodyText"/>
      </w:pPr>
    </w:p>
    <w:p>
      <w:pPr>
        <w:pStyle w:val="BodyText"/>
        <w:spacing w:before="1"/>
      </w:pPr>
    </w:p>
    <w:p>
      <w:pPr>
        <w:pStyle w:val="BodyText"/>
        <w:tabs>
          <w:tab w:pos="7305" w:val="left" w:leader="none"/>
          <w:tab w:pos="8256" w:val="left" w:leader="none"/>
        </w:tabs>
        <w:spacing w:line="477" w:lineRule="auto"/>
        <w:ind w:left="199" w:right="1861"/>
      </w:pPr>
      <w:r>
        <w:rPr/>
        <w:t>Signature: </w:t>
      </w:r>
      <w:r>
        <w:rPr>
          <w:u w:val="single"/>
        </w:rPr>
        <w:tab/>
        <w:tab/>
      </w:r>
      <w:r>
        <w:rPr>
          <w:u w:val="none"/>
        </w:rPr>
        <w:t> Date:</w:t>
      </w:r>
      <w:r>
        <w:rPr>
          <w:spacing w:val="40"/>
          <w:u w:val="none"/>
        </w:rPr>
        <w:t> </w:t>
      </w:r>
      <w:r>
        <w:rPr>
          <w:u w:val="single"/>
        </w:rPr>
        <w:tab/>
      </w:r>
    </w:p>
    <w:sectPr>
      <w:pgSz w:w="12240" w:h="15840"/>
      <w:pgMar w:top="1820" w:bottom="280" w:left="9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9" w:hanging="360"/>
        <w:jc w:val="left"/>
      </w:pPr>
      <w:rPr>
        <w:rFonts w:hint="default" w:ascii="Garamond" w:hAnsi="Garamond" w:eastAsia="Garamond" w:cs="Garamond"/>
        <w:b/>
        <w:bCs/>
        <w:i w:val="0"/>
        <w:iCs w:val="0"/>
        <w:spacing w:val="-4"/>
        <w:w w:val="100"/>
        <w:sz w:val="24"/>
        <w:szCs w:val="24"/>
        <w:lang w:val="en-US" w:eastAsia="en-US" w:bidi="ar-SA"/>
      </w:rPr>
    </w:lvl>
    <w:lvl w:ilvl="1">
      <w:start w:val="0"/>
      <w:numFmt w:val="bullet"/>
      <w:lvlText w:val="•"/>
      <w:lvlJc w:val="left"/>
      <w:pPr>
        <w:ind w:left="184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680" w:hanging="360"/>
      </w:pPr>
      <w:rPr>
        <w:rFonts w:hint="default"/>
        <w:lang w:val="en-US" w:eastAsia="en-US" w:bidi="ar-SA"/>
      </w:rPr>
    </w:lvl>
    <w:lvl w:ilvl="4">
      <w:start w:val="0"/>
      <w:numFmt w:val="bullet"/>
      <w:lvlText w:val="•"/>
      <w:lvlJc w:val="left"/>
      <w:pPr>
        <w:ind w:left="4600" w:hanging="360"/>
      </w:pPr>
      <w:rPr>
        <w:rFonts w:hint="default"/>
        <w:lang w:val="en-US" w:eastAsia="en-US" w:bidi="ar-SA"/>
      </w:rPr>
    </w:lvl>
    <w:lvl w:ilvl="5">
      <w:start w:val="0"/>
      <w:numFmt w:val="bullet"/>
      <w:lvlText w:val="•"/>
      <w:lvlJc w:val="left"/>
      <w:pPr>
        <w:ind w:left="5520" w:hanging="360"/>
      </w:pPr>
      <w:rPr>
        <w:rFonts w:hint="default"/>
        <w:lang w:val="en-US" w:eastAsia="en-US" w:bidi="ar-SA"/>
      </w:rPr>
    </w:lvl>
    <w:lvl w:ilvl="6">
      <w:start w:val="0"/>
      <w:numFmt w:val="bullet"/>
      <w:lvlText w:val="•"/>
      <w:lvlJc w:val="left"/>
      <w:pPr>
        <w:ind w:left="6440" w:hanging="360"/>
      </w:pPr>
      <w:rPr>
        <w:rFonts w:hint="default"/>
        <w:lang w:val="en-US" w:eastAsia="en-US" w:bidi="ar-SA"/>
      </w:rPr>
    </w:lvl>
    <w:lvl w:ilvl="7">
      <w:start w:val="0"/>
      <w:numFmt w:val="bullet"/>
      <w:lvlText w:val="•"/>
      <w:lvlJc w:val="left"/>
      <w:pPr>
        <w:ind w:left="736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rPr>
      <w:rFonts w:ascii="Garamond" w:hAnsi="Garamond" w:eastAsia="Garamond" w:cs="Garamond"/>
      <w:sz w:val="24"/>
      <w:szCs w:val="24"/>
      <w:lang w:val="en-US" w:eastAsia="en-US" w:bidi="ar-SA"/>
    </w:rPr>
  </w:style>
  <w:style w:styleId="ListParagraph" w:type="paragraph">
    <w:name w:val="List Paragraph"/>
    <w:basedOn w:val="Normal"/>
    <w:uiPriority w:val="1"/>
    <w:qFormat/>
    <w:pPr>
      <w:ind w:left="917" w:hanging="358"/>
    </w:pPr>
    <w:rPr>
      <w:rFonts w:ascii="Garamond" w:hAnsi="Garamond" w:eastAsia="Garamond" w:cs="Garamond"/>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2024-05-02T15:37:03Z</dcterms:created>
  <dcterms:modified xsi:type="dcterms:W3CDTF">2024-05-02T15:37:03Z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PDFium</vt:lpwstr>
  </property>
  <property fmtid="{D5CDD505-2E9C-101B-9397-08002B2CF9AE}" pid="4" name="LastSaved">
    <vt:filetime>2024-05-02T00:00:00Z</vt:filetime>
  </property>
  <property fmtid="{D5CDD505-2E9C-101B-9397-08002B2CF9AE}" pid="5" name="Producer">
    <vt:lpwstr>PDFium</vt:lpwstr>
  </property>
</Properties>
</file>